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33B553D3-C6CA-4778-B452-601088FAC3A4}"/>
</file>

<file path=customXml/itemProps2.xml><?xml version="1.0" encoding="utf-8"?>
<ds:datastoreItem xmlns:ds="http://schemas.openxmlformats.org/officeDocument/2006/customXml" ds:itemID="{2DA5DB84-60D9-442E-ACDD-599017843B4C}"/>
</file>

<file path=customXml/itemProps3.xml><?xml version="1.0" encoding="utf-8"?>
<ds:datastoreItem xmlns:ds="http://schemas.openxmlformats.org/officeDocument/2006/customXml" ds:itemID="{3BC7E995-039A-4F6D-9915-7C175B4566EC}"/>
</file>

<file path=customXml/itemProps4.xml><?xml version="1.0" encoding="utf-8"?>
<ds:datastoreItem xmlns:ds="http://schemas.openxmlformats.org/officeDocument/2006/customXml" ds:itemID="{CD490647-4237-480F-943E-3F32B8D10734}"/>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0x010100A5BF1C78D9F64B679A5EBDE1C6598EBC0100769559676970FE48A6802694F9641F93</vt:lpwstr>
  </property>
  <property fmtid="{D5CDD505-2E9C-101B-9397-08002B2CF9AE}" pid="3" name="HOBusinessUnit">
    <vt:lpwstr>3;#Commercial Directorate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y fmtid="{D5CDD505-2E9C-101B-9397-08002B2CF9AE}" pid="7" name="MediaServiceImageTags">
    <vt:lpwstr/>
  </property>
</Properties>
</file>